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建议：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1：建议使用火狐，谷歌浏览器，尽量不使用IE,360,2345等浏览器</w:t>
      </w:r>
    </w:p>
    <w:p>
      <w:pPr>
        <w:ind w:firstLine="420" w:firstLineChars="0"/>
        <w:rPr>
          <w:rFonts w:hint="eastAsia"/>
          <w:lang w:val="en-US" w:eastAsia="zh-CN"/>
        </w:rPr>
      </w:pPr>
    </w:p>
    <w:p>
      <w:pPr>
        <w:ind w:firstLine="420" w:firstLineChars="0"/>
        <w:rPr>
          <w:rFonts w:hint="eastAsia"/>
          <w:lang w:val="en-US" w:eastAsia="zh-CN"/>
        </w:rPr>
      </w:pPr>
    </w:p>
    <w:p>
      <w:pPr>
        <w:ind w:firstLine="420" w:firstLineChars="0"/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1：进入“人才会客厅”系统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1.1：打开浏览器输入“https://rchkt.hrss.hangzhou.gov.cn”网址进入网站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2：登录系统</w:t>
      </w:r>
    </w:p>
    <w:p>
      <w:pPr>
        <w:ind w:firstLine="420" w:firstLineChars="0"/>
      </w:pPr>
      <w:r>
        <w:drawing>
          <wp:inline distT="0" distB="0" distL="114300" distR="114300">
            <wp:extent cx="5264785" cy="2676525"/>
            <wp:effectExtent l="0" t="0" r="571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</w:pPr>
      <w:r>
        <w:drawing>
          <wp:inline distT="0" distB="0" distL="114300" distR="114300">
            <wp:extent cx="5262245" cy="2783205"/>
            <wp:effectExtent l="0" t="0" r="8255" b="1079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</w:pPr>
      <w:r>
        <w:drawing>
          <wp:inline distT="0" distB="0" distL="114300" distR="114300">
            <wp:extent cx="5269865" cy="3277870"/>
            <wp:effectExtent l="0" t="0" r="635" b="1143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7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3：申报</w:t>
      </w:r>
    </w:p>
    <w:p>
      <w:r>
        <w:drawing>
          <wp:inline distT="0" distB="0" distL="114300" distR="114300">
            <wp:extent cx="5264150" cy="2384425"/>
            <wp:effectExtent l="0" t="0" r="12700" b="158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3.1：首次申报点击“政策兑现”进入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3.2：进入到“政策兑现”后，在【博士后政策兑现】版块，可以看到博士后相关事项，</w:t>
      </w:r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单位事项为法人账号申报。</w:t>
      </w:r>
    </w:p>
    <w:p>
      <w:pPr>
        <w:ind w:firstLine="420" w:firstLineChars="0"/>
      </w:pPr>
      <w:r>
        <w:drawing>
          <wp:inline distT="0" distB="0" distL="114300" distR="114300">
            <wp:extent cx="5270500" cy="2810510"/>
            <wp:effectExtent l="0" t="0" r="6350" b="889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3.3：以【博士后科研配套资助】为例，查看申报指南之后，点击下面的“一键申报”进入申报页。如未备案，</w:t>
      </w:r>
      <w:r>
        <w:rPr>
          <w:rFonts w:hint="eastAsia"/>
          <w:lang w:eastAsia="zh-CN"/>
        </w:rPr>
        <w:t>则会提示“请先完成【博士后设站单位备案信息完善】”；已完成博士后设站信息备案可直接查看</w:t>
      </w:r>
      <w:r>
        <w:rPr>
          <w:rFonts w:hint="eastAsia"/>
          <w:lang w:val="en-US" w:eastAsia="zh-CN"/>
        </w:rPr>
        <w:t>3.8</w:t>
      </w:r>
    </w:p>
    <w:p>
      <w:pPr>
        <w:ind w:firstLine="420" w:firstLineChars="0"/>
      </w:pPr>
      <w:r>
        <w:drawing>
          <wp:inline distT="0" distB="0" distL="114300" distR="114300">
            <wp:extent cx="5272405" cy="2428875"/>
            <wp:effectExtent l="0" t="0" r="4445" b="952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</w:pP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3.4：博士后设站信息备案表单，填写完成后可以点击“保存草稿”，或者“提交”至上级部门审核</w:t>
      </w:r>
    </w:p>
    <w:p>
      <w:pPr>
        <w:ind w:firstLine="420" w:firstLineChars="0"/>
      </w:pPr>
      <w:r>
        <w:drawing>
          <wp:inline distT="0" distB="0" distL="114300" distR="114300">
            <wp:extent cx="5264150" cy="7154545"/>
            <wp:effectExtent l="0" t="0" r="12700" b="825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15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3.5：已经保存过或者提交的材料，可以在我的“个人中心”界面查看</w:t>
      </w:r>
    </w:p>
    <w:p>
      <w:pPr>
        <w:ind w:firstLine="420" w:firstLineChars="0"/>
        <w:rPr>
          <w:rFonts w:hint="eastAsia"/>
          <w:lang w:val="en-US" w:eastAsia="zh-CN"/>
        </w:rPr>
      </w:pPr>
    </w:p>
    <w:p>
      <w:pPr>
        <w:ind w:firstLine="420" w:firstLineChars="0"/>
        <w:rPr>
          <w:rFonts w:hint="eastAsia"/>
          <w:lang w:val="en-US" w:eastAsia="zh-CN"/>
        </w:rPr>
      </w:pPr>
    </w:p>
    <w:p>
      <w:pPr>
        <w:ind w:firstLine="420" w:firstLineChars="0"/>
      </w:pPr>
      <w:r>
        <w:drawing>
          <wp:inline distT="0" distB="0" distL="114300" distR="114300">
            <wp:extent cx="5266055" cy="2634615"/>
            <wp:effectExtent l="0" t="0" r="4445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3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3.6：可以点击“详情”查看填写情况，点击“审核记录”查看审核情况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3.7：当博士后设站单位备案信息申请状态为“已批准”后，才可申请博士后单位事项。</w:t>
      </w:r>
    </w:p>
    <w:p>
      <w:pPr>
        <w:ind w:firstLine="420" w:firstLineChars="0"/>
        <w:rPr>
          <w:rFonts w:hint="eastAsia"/>
          <w:lang w:val="en-US" w:eastAsia="zh-CN"/>
        </w:rPr>
      </w:pPr>
    </w:p>
    <w:p>
      <w:pPr>
        <w:ind w:firstLine="42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1842770"/>
            <wp:effectExtent l="0" t="0" r="5715" b="508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4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val="en-US" w:eastAsia="zh-CN"/>
        </w:rPr>
      </w:pPr>
    </w:p>
    <w:p>
      <w:pPr>
        <w:ind w:firstLine="420" w:firstLineChars="0"/>
        <w:rPr>
          <w:rFonts w:hint="eastAsia"/>
          <w:lang w:val="en-US" w:eastAsia="zh-CN"/>
        </w:rPr>
      </w:pP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3.8：进入【博士后科研配套资助】，查看申报指南之后，点击下面的“一键申报”进入申报页</w:t>
      </w:r>
    </w:p>
    <w:p>
      <w:pPr>
        <w:ind w:firstLine="420" w:firstLineChars="0"/>
      </w:pPr>
      <w:r>
        <w:drawing>
          <wp:inline distT="0" distB="0" distL="114300" distR="114300">
            <wp:extent cx="5264150" cy="6123305"/>
            <wp:effectExtent l="0" t="0" r="12700" b="1079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612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3.9：表单填写完成后可以点击“保存草稿”，或者“提交”至区县审核</w:t>
      </w:r>
    </w:p>
    <w:p>
      <w:pPr>
        <w:ind w:firstLine="42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7960" cy="5537835"/>
            <wp:effectExtent l="0" t="0" r="8890" b="571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53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default"/>
          <w:lang w:val="en-US" w:eastAsia="zh-CN"/>
        </w:rPr>
      </w:pPr>
    </w:p>
    <w:p>
      <w:pPr>
        <w:ind w:firstLine="420" w:firstLineChars="0"/>
        <w:rPr>
          <w:rFonts w:hint="default"/>
          <w:lang w:val="en-US" w:eastAsia="zh-CN"/>
        </w:rPr>
      </w:pP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3.10：已经保存过或者提交的材料，可以在我的“个人中心”界面查看</w:t>
      </w:r>
    </w:p>
    <w:p>
      <w:pPr>
        <w:ind w:firstLine="420" w:firstLineChars="0"/>
        <w:rPr>
          <w:rFonts w:hint="eastAsia"/>
          <w:lang w:val="en-US" w:eastAsia="zh-CN"/>
        </w:rPr>
      </w:pPr>
    </w:p>
    <w:p>
      <w:pPr>
        <w:ind w:firstLine="420" w:firstLineChars="0"/>
        <w:rPr>
          <w:rFonts w:hint="eastAsia"/>
          <w:lang w:val="en-US" w:eastAsia="zh-CN"/>
        </w:rPr>
      </w:pPr>
    </w:p>
    <w:p>
      <w:pPr>
        <w:ind w:firstLine="420" w:firstLineChars="0"/>
      </w:pPr>
      <w:r>
        <w:drawing>
          <wp:inline distT="0" distB="0" distL="114300" distR="114300">
            <wp:extent cx="5266055" cy="2634615"/>
            <wp:effectExtent l="0" t="0" r="10795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3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3.11：可以点击“详情”查看填写情况，点击“审核记录”查看审核情况</w:t>
      </w:r>
    </w:p>
    <w:p>
      <w:pPr>
        <w:ind w:firstLine="420" w:firstLineChars="0"/>
        <w:rPr>
          <w:rFonts w:hint="eastAsia"/>
          <w:lang w:val="en-US" w:eastAsia="zh-CN"/>
        </w:rPr>
      </w:pPr>
    </w:p>
    <w:p>
      <w:pPr>
        <w:ind w:firstLine="420" w:firstLineChars="0"/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4：审核材料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4.1进入“个人中心”查看材料列表</w:t>
      </w:r>
    </w:p>
    <w:p>
      <w:pPr>
        <w:ind w:firstLine="420" w:firstLineChars="0"/>
      </w:pPr>
      <w:r>
        <w:drawing>
          <wp:inline distT="0" distB="0" distL="114300" distR="114300">
            <wp:extent cx="5266690" cy="2334895"/>
            <wp:effectExtent l="0" t="0" r="10160" b="825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3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4.2 列表中可查看已申请材料和待审核材料。</w:t>
      </w:r>
    </w:p>
    <w:p>
      <w:pPr>
        <w:ind w:firstLine="420" w:firstLineChars="0"/>
      </w:pPr>
      <w:r>
        <w:drawing>
          <wp:inline distT="0" distB="0" distL="114300" distR="114300">
            <wp:extent cx="5262880" cy="2268220"/>
            <wp:effectExtent l="0" t="0" r="13970" b="1778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4.3 审核材料</w:t>
      </w:r>
    </w:p>
    <w:p>
      <w:pPr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根据材料详情，判断是否符合要求。符合则选择通过，并选择归口点击“提交”。不符合则选择退回并写明【操作意见】</w:t>
      </w:r>
    </w:p>
    <w:p>
      <w:pPr>
        <w:ind w:firstLine="42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060575"/>
            <wp:effectExtent l="0" t="0" r="10160" b="1587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QyYTE1MWQyYTQyMjRmYzRmZjQyMjVlYzNhYzEwNzUifQ=="/>
  </w:docVars>
  <w:rsids>
    <w:rsidRoot w:val="00000000"/>
    <w:rsid w:val="07D87CF2"/>
    <w:rsid w:val="1D185713"/>
    <w:rsid w:val="2BD37F90"/>
    <w:rsid w:val="327A37C4"/>
    <w:rsid w:val="3FBC7B1C"/>
    <w:rsid w:val="60E82737"/>
    <w:rsid w:val="6A4C6427"/>
    <w:rsid w:val="6BDE0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39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2023-08-08T08:30:00Z</dcterms:created>
  <dc:creator>Dell</dc:creator>
  <cp:lastModifiedBy>Administrator</cp:lastModifiedBy>
  <dcterms:modified xsi:type="dcterms:W3CDTF">2023-12-12T02:54:04Z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6151E53058BA40D0BA40717E4DD63D8A_13</vt:lpwstr>
  </property>
</Properties>
</file>