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“钱江特聘专家选聘”单位操作流程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1：登录“人才会客厅”系统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"https://rchkt.hrss.hangzhou.gov.cn"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https://rchkt.hrss.hangzhou.gov.cn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2：点击“法人登录”</w:t>
      </w:r>
    </w:p>
    <w:p>
      <w:pPr>
        <w:jc w:val="center"/>
      </w:pPr>
      <w:r>
        <w:drawing>
          <wp:inline distT="0" distB="0" distL="114300" distR="114300">
            <wp:extent cx="6028690" cy="2788920"/>
            <wp:effectExtent l="0" t="0" r="10160" b="1143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3：填写账号密码验证码，然后登录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899785" cy="2996565"/>
            <wp:effectExtent l="0" t="0" r="5715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4：根据需要，可点击“项目申报”开启新的申报，或点击页面右上角“个人中心”查看、修改、审核。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【特别提醒】</w:t>
      </w:r>
      <w:r>
        <w:rPr>
          <w:rFonts w:hint="eastAsia"/>
          <w:color w:val="FF0000"/>
          <w:lang w:val="en-US" w:eastAsia="zh-CN"/>
        </w:rPr>
        <w:t>因人才会客厅是一个综合性平台，单位首次登录要选择行政属地。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之后在不同项目申报、审核的时候，可根据对应的业务审核部门再次选择归口部门。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312410" cy="2528570"/>
            <wp:effectExtent l="0" t="0" r="254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5：按各表单内容填报完整，在</w:t>
      </w:r>
      <w:r>
        <w:rPr>
          <w:rFonts w:hint="eastAsia"/>
          <w:b/>
          <w:bCs/>
          <w:color w:val="FF0000"/>
          <w:lang w:val="en-US" w:eastAsia="zh-CN"/>
        </w:rPr>
        <w:t>“设岗单位信息”</w:t>
      </w:r>
      <w:r>
        <w:rPr>
          <w:rFonts w:hint="eastAsia"/>
          <w:lang w:val="en-US" w:eastAsia="zh-CN"/>
        </w:rPr>
        <w:t>内填选正确的</w:t>
      </w:r>
      <w:r>
        <w:rPr>
          <w:rFonts w:hint="eastAsia"/>
          <w:b/>
          <w:bCs/>
          <w:color w:val="FF0000"/>
          <w:lang w:val="en-US" w:eastAsia="zh-CN"/>
        </w:rPr>
        <w:t>该项目审核归口部门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color w:val="FF0000"/>
          <w:lang w:val="en-US" w:eastAsia="zh-CN"/>
        </w:rPr>
      </w:pPr>
    </w:p>
    <w:p>
      <w:pPr>
        <w:jc w:val="center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448300" cy="2572385"/>
            <wp:effectExtent l="0" t="0" r="0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118610" cy="2187575"/>
            <wp:effectExtent l="0" t="0" r="1524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上传相关佐证材料后，点击提交。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68420" cy="1790065"/>
            <wp:effectExtent l="0" t="0" r="1778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打印推荐表（注意带水印，打印时颜色不要太淡，否则影响后续上传显示），由专家签字后单位盖章。</w:t>
      </w:r>
    </w:p>
    <w:p>
      <w:pPr>
        <w:jc w:val="center"/>
      </w:pPr>
    </w:p>
    <w:p>
      <w:pPr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6: 单位审核上报时，注意选择</w:t>
      </w:r>
      <w:r>
        <w:rPr>
          <w:rFonts w:hint="eastAsia"/>
          <w:b/>
          <w:bCs/>
          <w:color w:val="FF0000"/>
          <w:lang w:val="en-US" w:eastAsia="zh-CN"/>
        </w:rPr>
        <w:t>该项目审核归口部门</w:t>
      </w:r>
      <w:r>
        <w:rPr>
          <w:rFonts w:hint="eastAsia"/>
          <w:lang w:val="en-US" w:eastAsia="zh-CN"/>
        </w:rPr>
        <w:t>。</w:t>
      </w:r>
    </w:p>
    <w:p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上传已盖章的推荐表（带水印）后，点击提交。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20765" cy="788670"/>
            <wp:effectExtent l="0" t="0" r="1333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914650" cy="2244090"/>
            <wp:effectExtent l="0" t="0" r="0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844800" cy="2207260"/>
            <wp:effectExtent l="0" t="0" r="12700" b="254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7：点击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审核记录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，可查看通过/不通过/退回的记录和原因。</w:t>
      </w:r>
    </w:p>
    <w:p>
      <w:r>
        <w:drawing>
          <wp:inline distT="0" distB="0" distL="114300" distR="114300">
            <wp:extent cx="6128385" cy="838200"/>
            <wp:effectExtent l="0" t="0" r="571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8：评审结束，待市人社发布名单后，入选专家可登录“人才会客厅”下载电子证书。</w:t>
      </w:r>
    </w:p>
    <w:sectPr>
      <w:pgSz w:w="11906" w:h="16838"/>
      <w:pgMar w:top="1240" w:right="1066" w:bottom="898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0NTA2NzQ4OGNlYTdjOGMyYmY1OGI3Mjg5NWIyODcifQ=="/>
  </w:docVars>
  <w:rsids>
    <w:rsidRoot w:val="00000000"/>
    <w:rsid w:val="03B436FF"/>
    <w:rsid w:val="07D050E5"/>
    <w:rsid w:val="0B4679DA"/>
    <w:rsid w:val="0BF20606"/>
    <w:rsid w:val="0E3D073A"/>
    <w:rsid w:val="0F5C3E92"/>
    <w:rsid w:val="11CE710E"/>
    <w:rsid w:val="18282132"/>
    <w:rsid w:val="1A77599C"/>
    <w:rsid w:val="1C2C0A88"/>
    <w:rsid w:val="1E834118"/>
    <w:rsid w:val="259A46C0"/>
    <w:rsid w:val="2BA0216C"/>
    <w:rsid w:val="2BDF7135"/>
    <w:rsid w:val="2E827CA4"/>
    <w:rsid w:val="352E72D4"/>
    <w:rsid w:val="36983446"/>
    <w:rsid w:val="36F20DC0"/>
    <w:rsid w:val="3CC30B4B"/>
    <w:rsid w:val="45650F57"/>
    <w:rsid w:val="4E6942B2"/>
    <w:rsid w:val="4EF753EA"/>
    <w:rsid w:val="50BC7E14"/>
    <w:rsid w:val="50FD0F68"/>
    <w:rsid w:val="51E468FC"/>
    <w:rsid w:val="53E07E31"/>
    <w:rsid w:val="55FA35AD"/>
    <w:rsid w:val="59061DAB"/>
    <w:rsid w:val="60B25532"/>
    <w:rsid w:val="61C4376A"/>
    <w:rsid w:val="61F45CBC"/>
    <w:rsid w:val="6F684035"/>
    <w:rsid w:val="6FF16557"/>
    <w:rsid w:val="7C95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144</Words>
  <Characters>177</Characters>
  <Lines>0</Lines>
  <Paragraphs>0</Paragraphs>
  <TotalTime>2</TotalTime>
  <ScaleCrop>false</ScaleCrop>
  <LinksUpToDate>false</LinksUpToDate>
  <CharactersWithSpaces>177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2023-07-06T01:57:00Z</dcterms:created>
  <dc:creator>Dell</dc:creator>
  <cp:lastModifiedBy>杭人才-王珺</cp:lastModifiedBy>
  <dcterms:modified xsi:type="dcterms:W3CDTF">2024-04-16T02:07:43Z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2753BCB8B2D14A4182CAE57E87860959</vt:lpwstr>
  </property>
</Properties>
</file>